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639" w:rsidRPr="00476BA3" w:rsidRDefault="00476BA3" w:rsidP="00476BA3">
      <w:pPr>
        <w:jc w:val="center"/>
        <w:rPr>
          <w:rFonts w:ascii="Arial" w:hAnsi="Arial" w:cs="Arial"/>
          <w:b/>
          <w:sz w:val="28"/>
          <w:szCs w:val="28"/>
          <w:u w:val="single"/>
        </w:rPr>
      </w:pPr>
      <w:r w:rsidRPr="00476BA3">
        <w:rPr>
          <w:rFonts w:ascii="Arial" w:hAnsi="Arial" w:cs="Arial"/>
          <w:b/>
          <w:sz w:val="28"/>
          <w:szCs w:val="28"/>
          <w:u w:val="single"/>
        </w:rPr>
        <w:t>Vault Integrated EFTPOS Setup Checklist</w:t>
      </w:r>
    </w:p>
    <w:p w:rsidR="009042A9" w:rsidRDefault="009042A9"/>
    <w:p w:rsidR="009042A9" w:rsidRDefault="00476BA3" w:rsidP="00476BA3">
      <w:pPr>
        <w:pStyle w:val="ListParagraph"/>
        <w:numPr>
          <w:ilvl w:val="0"/>
          <w:numId w:val="1"/>
        </w:numPr>
        <w:rPr>
          <w:rFonts w:ascii="Arial" w:hAnsi="Arial" w:cs="Arial"/>
          <w:sz w:val="20"/>
          <w:szCs w:val="20"/>
        </w:rPr>
      </w:pPr>
      <w:r>
        <w:rPr>
          <w:rFonts w:ascii="Arial" w:hAnsi="Arial" w:cs="Arial"/>
          <w:sz w:val="20"/>
          <w:szCs w:val="20"/>
        </w:rPr>
        <w:t xml:space="preserve">Is the terminal / </w:t>
      </w:r>
      <w:proofErr w:type="spellStart"/>
      <w:r>
        <w:rPr>
          <w:rFonts w:ascii="Arial" w:hAnsi="Arial" w:cs="Arial"/>
          <w:sz w:val="20"/>
          <w:szCs w:val="20"/>
        </w:rPr>
        <w:t>pinpad</w:t>
      </w:r>
      <w:proofErr w:type="spellEnd"/>
      <w:r>
        <w:rPr>
          <w:rFonts w:ascii="Arial" w:hAnsi="Arial" w:cs="Arial"/>
          <w:sz w:val="20"/>
          <w:szCs w:val="20"/>
        </w:rPr>
        <w:t xml:space="preserve"> a correct model for use with Vault?</w:t>
      </w:r>
    </w:p>
    <w:p w:rsidR="00476BA3" w:rsidRPr="00476BA3" w:rsidRDefault="00476BA3" w:rsidP="00476BA3">
      <w:pPr>
        <w:pStyle w:val="ListParagraph"/>
        <w:numPr>
          <w:ilvl w:val="0"/>
          <w:numId w:val="1"/>
        </w:numPr>
        <w:rPr>
          <w:rFonts w:ascii="Arial" w:hAnsi="Arial" w:cs="Arial"/>
          <w:sz w:val="20"/>
          <w:szCs w:val="20"/>
        </w:rPr>
      </w:pPr>
      <w:r w:rsidRPr="00476BA3">
        <w:rPr>
          <w:rFonts w:ascii="Arial" w:hAnsi="Arial" w:cs="Arial"/>
          <w:sz w:val="20"/>
          <w:szCs w:val="20"/>
        </w:rPr>
        <w:t>Has the Terminal been assigned an IP address by the Customer’s IT support?</w:t>
      </w:r>
    </w:p>
    <w:p w:rsidR="009042A9" w:rsidRPr="00476BA3" w:rsidRDefault="009042A9" w:rsidP="00476BA3">
      <w:pPr>
        <w:pStyle w:val="ListParagraph"/>
        <w:numPr>
          <w:ilvl w:val="0"/>
          <w:numId w:val="1"/>
        </w:numPr>
        <w:rPr>
          <w:rFonts w:ascii="Arial" w:hAnsi="Arial" w:cs="Arial"/>
          <w:sz w:val="20"/>
          <w:szCs w:val="20"/>
        </w:rPr>
      </w:pPr>
      <w:r w:rsidRPr="00476BA3">
        <w:rPr>
          <w:rFonts w:ascii="Arial" w:hAnsi="Arial" w:cs="Arial"/>
          <w:sz w:val="20"/>
          <w:szCs w:val="20"/>
        </w:rPr>
        <w:t xml:space="preserve">Has </w:t>
      </w:r>
      <w:proofErr w:type="spellStart"/>
      <w:r w:rsidRPr="00476BA3">
        <w:rPr>
          <w:rFonts w:ascii="Arial" w:hAnsi="Arial" w:cs="Arial"/>
          <w:sz w:val="20"/>
          <w:szCs w:val="20"/>
        </w:rPr>
        <w:t>VLink</w:t>
      </w:r>
      <w:proofErr w:type="spellEnd"/>
      <w:r w:rsidRPr="00476BA3">
        <w:rPr>
          <w:rFonts w:ascii="Arial" w:hAnsi="Arial" w:cs="Arial"/>
          <w:sz w:val="20"/>
          <w:szCs w:val="20"/>
        </w:rPr>
        <w:t xml:space="preserve"> software been uninstalled from</w:t>
      </w:r>
      <w:r w:rsidR="00476BA3">
        <w:rPr>
          <w:rFonts w:ascii="Arial" w:hAnsi="Arial" w:cs="Arial"/>
          <w:sz w:val="20"/>
          <w:szCs w:val="20"/>
        </w:rPr>
        <w:t xml:space="preserve"> </w:t>
      </w:r>
      <w:r w:rsidRPr="00476BA3">
        <w:rPr>
          <w:rFonts w:ascii="Arial" w:hAnsi="Arial" w:cs="Arial"/>
          <w:sz w:val="20"/>
          <w:szCs w:val="20"/>
        </w:rPr>
        <w:t xml:space="preserve"> the Terminal (if appropriate</w:t>
      </w:r>
      <w:r w:rsidR="00476BA3">
        <w:rPr>
          <w:rFonts w:ascii="Arial" w:hAnsi="Arial" w:cs="Arial"/>
          <w:sz w:val="20"/>
          <w:szCs w:val="20"/>
        </w:rPr>
        <w:t xml:space="preserve"> </w:t>
      </w:r>
      <w:proofErr w:type="spellStart"/>
      <w:r w:rsidR="00476BA3">
        <w:rPr>
          <w:rFonts w:ascii="Arial" w:hAnsi="Arial" w:cs="Arial"/>
          <w:sz w:val="20"/>
          <w:szCs w:val="20"/>
        </w:rPr>
        <w:t>ie</w:t>
      </w:r>
      <w:proofErr w:type="spellEnd"/>
      <w:r w:rsidR="00476BA3">
        <w:rPr>
          <w:rFonts w:ascii="Arial" w:hAnsi="Arial" w:cs="Arial"/>
          <w:sz w:val="20"/>
          <w:szCs w:val="20"/>
        </w:rPr>
        <w:t xml:space="preserve"> they’ve been using </w:t>
      </w:r>
      <w:proofErr w:type="spellStart"/>
      <w:r w:rsidR="00476BA3">
        <w:rPr>
          <w:rFonts w:ascii="Arial" w:hAnsi="Arial" w:cs="Arial"/>
          <w:sz w:val="20"/>
          <w:szCs w:val="20"/>
        </w:rPr>
        <w:t>VLink</w:t>
      </w:r>
      <w:proofErr w:type="spellEnd"/>
      <w:r w:rsidRPr="00476BA3">
        <w:rPr>
          <w:rFonts w:ascii="Arial" w:hAnsi="Arial" w:cs="Arial"/>
          <w:sz w:val="20"/>
          <w:szCs w:val="20"/>
        </w:rPr>
        <w:t>)</w:t>
      </w:r>
    </w:p>
    <w:p w:rsidR="0058081B" w:rsidRPr="00476BA3" w:rsidRDefault="0058081B" w:rsidP="00476BA3">
      <w:pPr>
        <w:pStyle w:val="ListParagraph"/>
        <w:numPr>
          <w:ilvl w:val="0"/>
          <w:numId w:val="1"/>
        </w:numPr>
        <w:rPr>
          <w:rFonts w:ascii="Arial" w:hAnsi="Arial" w:cs="Arial"/>
          <w:sz w:val="20"/>
          <w:szCs w:val="20"/>
        </w:rPr>
      </w:pPr>
      <w:r w:rsidRPr="00476BA3">
        <w:rPr>
          <w:rFonts w:ascii="Arial" w:hAnsi="Arial" w:cs="Arial"/>
          <w:sz w:val="20"/>
          <w:szCs w:val="20"/>
        </w:rPr>
        <w:t>Has the user</w:t>
      </w:r>
      <w:r w:rsidR="00DC0820">
        <w:rPr>
          <w:rFonts w:ascii="Arial" w:hAnsi="Arial" w:cs="Arial"/>
          <w:sz w:val="20"/>
          <w:szCs w:val="20"/>
        </w:rPr>
        <w:t>’</w:t>
      </w:r>
      <w:r w:rsidRPr="00476BA3">
        <w:rPr>
          <w:rFonts w:ascii="Arial" w:hAnsi="Arial" w:cs="Arial"/>
          <w:sz w:val="20"/>
          <w:szCs w:val="20"/>
        </w:rPr>
        <w:t>s Infusion software been upgraded</w:t>
      </w:r>
      <w:r w:rsidR="00DC0820">
        <w:rPr>
          <w:rFonts w:ascii="Arial" w:hAnsi="Arial" w:cs="Arial"/>
          <w:sz w:val="20"/>
          <w:szCs w:val="20"/>
        </w:rPr>
        <w:t xml:space="preserve"> </w:t>
      </w:r>
      <w:r w:rsidRPr="00476BA3">
        <w:rPr>
          <w:rFonts w:ascii="Arial" w:hAnsi="Arial" w:cs="Arial"/>
          <w:sz w:val="20"/>
          <w:szCs w:val="20"/>
        </w:rPr>
        <w:t xml:space="preserve"> to </w:t>
      </w:r>
      <w:r w:rsidR="00476BA3" w:rsidRPr="00476BA3">
        <w:rPr>
          <w:rFonts w:ascii="Arial" w:hAnsi="Arial" w:cs="Arial"/>
          <w:sz w:val="20"/>
          <w:szCs w:val="20"/>
        </w:rPr>
        <w:t>at least 8.428</w:t>
      </w:r>
    </w:p>
    <w:p w:rsidR="00DC0820" w:rsidRPr="00DC0820" w:rsidRDefault="002F1BC3" w:rsidP="00DC0820">
      <w:pPr>
        <w:pStyle w:val="ListParagraph"/>
        <w:numPr>
          <w:ilvl w:val="0"/>
          <w:numId w:val="1"/>
        </w:numPr>
        <w:rPr>
          <w:rFonts w:ascii="Arial" w:hAnsi="Arial" w:cs="Arial"/>
          <w:sz w:val="20"/>
          <w:szCs w:val="20"/>
        </w:rPr>
      </w:pPr>
      <w:r w:rsidRPr="00DC0820">
        <w:rPr>
          <w:rFonts w:ascii="Arial" w:hAnsi="Arial" w:cs="Arial"/>
          <w:sz w:val="20"/>
          <w:szCs w:val="20"/>
        </w:rPr>
        <w:t xml:space="preserve">Has the </w:t>
      </w:r>
      <w:proofErr w:type="spellStart"/>
      <w:r w:rsidRPr="00DC0820">
        <w:rPr>
          <w:rFonts w:ascii="Arial" w:hAnsi="Arial" w:cs="Arial"/>
          <w:sz w:val="20"/>
          <w:szCs w:val="20"/>
        </w:rPr>
        <w:t>Verifone</w:t>
      </w:r>
      <w:proofErr w:type="spellEnd"/>
      <w:r w:rsidRPr="00DC0820">
        <w:rPr>
          <w:rFonts w:ascii="Arial" w:hAnsi="Arial" w:cs="Arial"/>
          <w:sz w:val="20"/>
          <w:szCs w:val="20"/>
        </w:rPr>
        <w:t xml:space="preserve"> DLL (</w:t>
      </w:r>
      <w:r w:rsidR="00476BA3" w:rsidRPr="00DC0820">
        <w:rPr>
          <w:rFonts w:ascii="Arial" w:hAnsi="Arial" w:cs="Arial"/>
          <w:sz w:val="20"/>
          <w:szCs w:val="20"/>
        </w:rPr>
        <w:t>Verifone.Vault.DotNetAPI.dll</w:t>
      </w:r>
      <w:r w:rsidRPr="00DC0820">
        <w:rPr>
          <w:rFonts w:ascii="Arial" w:hAnsi="Arial" w:cs="Arial"/>
          <w:sz w:val="20"/>
          <w:szCs w:val="20"/>
        </w:rPr>
        <w:t xml:space="preserve">) been </w:t>
      </w:r>
      <w:proofErr w:type="gramStart"/>
      <w:r w:rsidRPr="00DC0820">
        <w:rPr>
          <w:rFonts w:ascii="Arial" w:hAnsi="Arial" w:cs="Arial"/>
          <w:sz w:val="20"/>
          <w:szCs w:val="20"/>
        </w:rPr>
        <w:t>copied</w:t>
      </w:r>
      <w:r w:rsidR="00DC0820" w:rsidRPr="00DC0820">
        <w:rPr>
          <w:rFonts w:ascii="Arial" w:hAnsi="Arial" w:cs="Arial"/>
          <w:sz w:val="20"/>
          <w:szCs w:val="20"/>
        </w:rPr>
        <w:t xml:space="preserve"> </w:t>
      </w:r>
      <w:r w:rsidRPr="00DC0820">
        <w:rPr>
          <w:rFonts w:ascii="Arial" w:hAnsi="Arial" w:cs="Arial"/>
          <w:sz w:val="20"/>
          <w:szCs w:val="20"/>
        </w:rPr>
        <w:t xml:space="preserve"> to</w:t>
      </w:r>
      <w:proofErr w:type="gramEnd"/>
      <w:r w:rsidRPr="00DC0820">
        <w:rPr>
          <w:rFonts w:ascii="Arial" w:hAnsi="Arial" w:cs="Arial"/>
          <w:sz w:val="20"/>
          <w:szCs w:val="20"/>
        </w:rPr>
        <w:t xml:space="preserve"> the Infusion folder??</w:t>
      </w:r>
      <w:r w:rsidR="00476BA3" w:rsidRPr="00DC0820">
        <w:rPr>
          <w:rFonts w:ascii="Arial" w:hAnsi="Arial" w:cs="Arial"/>
          <w:sz w:val="20"/>
          <w:szCs w:val="20"/>
        </w:rPr>
        <w:t xml:space="preserve"> This does not need to be registered. </w:t>
      </w:r>
      <w:r w:rsidR="00DC0820" w:rsidRPr="00DC0820">
        <w:rPr>
          <w:rFonts w:ascii="Arial" w:hAnsi="Arial" w:cs="Arial"/>
          <w:sz w:val="20"/>
          <w:szCs w:val="20"/>
        </w:rPr>
        <w:t xml:space="preserve">A copy can be found at: </w:t>
      </w:r>
    </w:p>
    <w:p w:rsidR="00DC0820" w:rsidRPr="00DC0820" w:rsidRDefault="00DC0820" w:rsidP="00DC0820">
      <w:pPr>
        <w:ind w:left="720"/>
        <w:rPr>
          <w:rFonts w:ascii="Arial" w:hAnsi="Arial" w:cs="Arial"/>
          <w:sz w:val="20"/>
          <w:szCs w:val="20"/>
        </w:rPr>
      </w:pPr>
      <w:r w:rsidRPr="00DC0820">
        <w:rPr>
          <w:rFonts w:ascii="Arial" w:hAnsi="Arial" w:cs="Arial"/>
          <w:sz w:val="20"/>
          <w:szCs w:val="20"/>
        </w:rPr>
        <w:t>"Y:\New Zealand\Infusion Documentation\Manuals - Support\Integrated EFTPOS\</w:t>
      </w:r>
      <w:proofErr w:type="spellStart"/>
      <w:r w:rsidRPr="00DC0820">
        <w:rPr>
          <w:rFonts w:ascii="Arial" w:hAnsi="Arial" w:cs="Arial"/>
          <w:sz w:val="20"/>
          <w:szCs w:val="20"/>
        </w:rPr>
        <w:t>Verifone</w:t>
      </w:r>
      <w:proofErr w:type="spellEnd"/>
      <w:r w:rsidRPr="00DC0820">
        <w:rPr>
          <w:rFonts w:ascii="Arial" w:hAnsi="Arial" w:cs="Arial"/>
          <w:sz w:val="20"/>
          <w:szCs w:val="20"/>
        </w:rPr>
        <w:t>\Vault\Verifone.Vault.DotNetAPI.dll"</w:t>
      </w:r>
      <w:r>
        <w:rPr>
          <w:rFonts w:ascii="Arial" w:hAnsi="Arial" w:cs="Arial"/>
          <w:sz w:val="20"/>
          <w:szCs w:val="20"/>
        </w:rPr>
        <w:t xml:space="preserve"> </w:t>
      </w:r>
    </w:p>
    <w:p w:rsidR="00476BA3" w:rsidRPr="00AD5E8F" w:rsidRDefault="00AD5E8F" w:rsidP="00AD5E8F">
      <w:pPr>
        <w:pStyle w:val="ListParagraph"/>
        <w:numPr>
          <w:ilvl w:val="0"/>
          <w:numId w:val="1"/>
        </w:numPr>
        <w:rPr>
          <w:rFonts w:ascii="Arial" w:hAnsi="Arial" w:cs="Arial"/>
          <w:sz w:val="20"/>
          <w:szCs w:val="20"/>
        </w:rPr>
      </w:pPr>
      <w:r>
        <w:rPr>
          <w:rFonts w:ascii="Arial" w:hAnsi="Arial" w:cs="Arial"/>
          <w:sz w:val="20"/>
          <w:szCs w:val="20"/>
        </w:rPr>
        <w:t xml:space="preserve">Also need </w:t>
      </w:r>
      <w:proofErr w:type="spellStart"/>
      <w:r>
        <w:rPr>
          <w:rFonts w:ascii="Arial" w:hAnsi="Arial" w:cs="Arial"/>
          <w:sz w:val="20"/>
          <w:szCs w:val="20"/>
        </w:rPr>
        <w:t>IBSAPP.exe.config</w:t>
      </w:r>
      <w:proofErr w:type="spellEnd"/>
      <w:r>
        <w:rPr>
          <w:rFonts w:ascii="Arial" w:hAnsi="Arial" w:cs="Arial"/>
          <w:sz w:val="20"/>
          <w:szCs w:val="20"/>
        </w:rPr>
        <w:t xml:space="preserve"> copied to Infusion folder i</w:t>
      </w:r>
      <w:bookmarkStart w:id="0" w:name="_GoBack"/>
      <w:bookmarkEnd w:id="0"/>
      <w:r>
        <w:rPr>
          <w:rFonts w:ascii="Arial" w:hAnsi="Arial" w:cs="Arial"/>
          <w:sz w:val="20"/>
          <w:szCs w:val="20"/>
        </w:rPr>
        <w:t>f the setup is across a network drive (in the same folder as above)</w:t>
      </w:r>
    </w:p>
    <w:p w:rsidR="00B3244A" w:rsidRDefault="00B3244A" w:rsidP="00476BA3">
      <w:pPr>
        <w:rPr>
          <w:rFonts w:ascii="Arial" w:hAnsi="Arial" w:cs="Arial"/>
          <w:sz w:val="20"/>
          <w:szCs w:val="20"/>
        </w:rPr>
      </w:pPr>
      <w:r>
        <w:rPr>
          <w:rFonts w:ascii="Arial" w:hAnsi="Arial" w:cs="Arial"/>
          <w:sz w:val="20"/>
          <w:szCs w:val="20"/>
        </w:rPr>
        <w:t xml:space="preserve">Note: The file wwDotNetBridge.dll is required. This is part of the standard install of v8.428+. It is installed to the Infusion folder.  </w:t>
      </w:r>
    </w:p>
    <w:p w:rsidR="00674022" w:rsidRDefault="00674022" w:rsidP="00476BA3">
      <w:pPr>
        <w:rPr>
          <w:rFonts w:ascii="Arial" w:hAnsi="Arial" w:cs="Arial"/>
          <w:sz w:val="20"/>
          <w:szCs w:val="20"/>
        </w:rPr>
      </w:pPr>
    </w:p>
    <w:p w:rsidR="00674022" w:rsidRDefault="00674022" w:rsidP="00476BA3">
      <w:pPr>
        <w:rPr>
          <w:rFonts w:ascii="Arial" w:hAnsi="Arial" w:cs="Arial"/>
          <w:sz w:val="20"/>
          <w:szCs w:val="20"/>
        </w:rPr>
      </w:pPr>
      <w:r>
        <w:rPr>
          <w:rFonts w:ascii="Arial" w:hAnsi="Arial" w:cs="Arial"/>
          <w:sz w:val="20"/>
          <w:szCs w:val="20"/>
        </w:rPr>
        <w:t>Once setup log in to Infusion as the POS user and set the POS defaults for Vault. This is done under the EFTPOS tab</w:t>
      </w:r>
    </w:p>
    <w:p w:rsidR="00674022" w:rsidRDefault="00674022" w:rsidP="00476BA3">
      <w:pPr>
        <w:rPr>
          <w:rFonts w:ascii="Arial" w:hAnsi="Arial" w:cs="Arial"/>
          <w:sz w:val="20"/>
          <w:szCs w:val="20"/>
        </w:rPr>
      </w:pPr>
    </w:p>
    <w:p w:rsidR="00674022" w:rsidRDefault="00674022" w:rsidP="00476BA3">
      <w:pPr>
        <w:rPr>
          <w:rFonts w:ascii="Arial" w:hAnsi="Arial" w:cs="Arial"/>
          <w:sz w:val="20"/>
          <w:szCs w:val="20"/>
        </w:rPr>
      </w:pPr>
      <w:r>
        <w:rPr>
          <w:noProof/>
          <w:lang w:eastAsia="en-NZ"/>
        </w:rPr>
        <w:drawing>
          <wp:inline distT="0" distB="0" distL="0" distR="0" wp14:anchorId="392E191E" wp14:editId="1854FB86">
            <wp:extent cx="5731510" cy="1862128"/>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731510" cy="1862128"/>
                    </a:xfrm>
                    <a:prstGeom prst="rect">
                      <a:avLst/>
                    </a:prstGeom>
                  </pic:spPr>
                </pic:pic>
              </a:graphicData>
            </a:graphic>
          </wp:inline>
        </w:drawing>
      </w:r>
      <w:r>
        <w:rPr>
          <w:rFonts w:ascii="Arial" w:hAnsi="Arial" w:cs="Arial"/>
          <w:sz w:val="20"/>
          <w:szCs w:val="20"/>
        </w:rPr>
        <w:t xml:space="preserve">   </w:t>
      </w:r>
    </w:p>
    <w:p w:rsidR="00674022" w:rsidRDefault="00674022" w:rsidP="00476BA3">
      <w:pPr>
        <w:rPr>
          <w:rFonts w:ascii="Arial" w:hAnsi="Arial" w:cs="Arial"/>
          <w:sz w:val="20"/>
          <w:szCs w:val="20"/>
        </w:rPr>
      </w:pPr>
      <w:r>
        <w:rPr>
          <w:rFonts w:ascii="Arial" w:hAnsi="Arial" w:cs="Arial"/>
          <w:sz w:val="20"/>
          <w:szCs w:val="20"/>
        </w:rPr>
        <w:t xml:space="preserve">For the “Use EFTPOS Integration” option to be active a printer type needs to be set under the Receipt Printer tab. </w:t>
      </w:r>
    </w:p>
    <w:p w:rsidR="00674022" w:rsidRDefault="00674022" w:rsidP="00476BA3">
      <w:pPr>
        <w:rPr>
          <w:rFonts w:ascii="Arial" w:hAnsi="Arial" w:cs="Arial"/>
          <w:sz w:val="20"/>
          <w:szCs w:val="20"/>
        </w:rPr>
      </w:pPr>
      <w:r>
        <w:rPr>
          <w:rFonts w:ascii="Arial" w:hAnsi="Arial" w:cs="Arial"/>
          <w:sz w:val="20"/>
          <w:szCs w:val="20"/>
        </w:rPr>
        <w:t xml:space="preserve">Once setup log out of Infusion. The first time you log back in as a POS user the following Vault software prompts will appear </w:t>
      </w:r>
    </w:p>
    <w:p w:rsidR="00674022" w:rsidRDefault="00674022" w:rsidP="00476BA3">
      <w:pPr>
        <w:rPr>
          <w:rFonts w:ascii="Arial" w:hAnsi="Arial" w:cs="Arial"/>
          <w:sz w:val="20"/>
          <w:szCs w:val="20"/>
        </w:rPr>
      </w:pPr>
    </w:p>
    <w:p w:rsidR="00674022" w:rsidRDefault="00674022" w:rsidP="00674022">
      <w:pPr>
        <w:jc w:val="center"/>
        <w:rPr>
          <w:rFonts w:ascii="Arial" w:hAnsi="Arial" w:cs="Arial"/>
          <w:sz w:val="20"/>
          <w:szCs w:val="20"/>
        </w:rPr>
      </w:pPr>
      <w:r>
        <w:rPr>
          <w:noProof/>
          <w:lang w:eastAsia="en-NZ"/>
        </w:rPr>
        <w:lastRenderedPageBreak/>
        <w:drawing>
          <wp:inline distT="0" distB="0" distL="0" distR="0" wp14:anchorId="33D5E1A4" wp14:editId="7AD7CB9D">
            <wp:extent cx="4603898" cy="3440135"/>
            <wp:effectExtent l="0" t="0" r="635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604349" cy="3440472"/>
                    </a:xfrm>
                    <a:prstGeom prst="rect">
                      <a:avLst/>
                    </a:prstGeom>
                  </pic:spPr>
                </pic:pic>
              </a:graphicData>
            </a:graphic>
          </wp:inline>
        </w:drawing>
      </w:r>
    </w:p>
    <w:p w:rsidR="00674022" w:rsidRDefault="00674022" w:rsidP="00674022">
      <w:pPr>
        <w:rPr>
          <w:rFonts w:ascii="Arial" w:hAnsi="Arial" w:cs="Arial"/>
          <w:sz w:val="20"/>
          <w:szCs w:val="20"/>
        </w:rPr>
      </w:pPr>
      <w:r>
        <w:rPr>
          <w:rFonts w:ascii="Arial" w:hAnsi="Arial" w:cs="Arial"/>
          <w:sz w:val="20"/>
          <w:szCs w:val="20"/>
        </w:rPr>
        <w:t xml:space="preserve">Selecting </w:t>
      </w:r>
      <w:proofErr w:type="gramStart"/>
      <w:r>
        <w:rPr>
          <w:rFonts w:ascii="Arial" w:hAnsi="Arial" w:cs="Arial"/>
          <w:sz w:val="20"/>
          <w:szCs w:val="20"/>
        </w:rPr>
        <w:t>Yes</w:t>
      </w:r>
      <w:proofErr w:type="gramEnd"/>
      <w:r>
        <w:rPr>
          <w:rFonts w:ascii="Arial" w:hAnsi="Arial" w:cs="Arial"/>
          <w:sz w:val="20"/>
          <w:szCs w:val="20"/>
        </w:rPr>
        <w:t xml:space="preserve"> will then present </w:t>
      </w:r>
    </w:p>
    <w:p w:rsidR="00674022" w:rsidRDefault="00674022" w:rsidP="00674022">
      <w:pPr>
        <w:rPr>
          <w:rFonts w:ascii="Arial" w:hAnsi="Arial" w:cs="Arial"/>
          <w:sz w:val="20"/>
          <w:szCs w:val="20"/>
        </w:rPr>
      </w:pPr>
    </w:p>
    <w:p w:rsidR="00674022" w:rsidRDefault="00674022" w:rsidP="00674022">
      <w:pPr>
        <w:jc w:val="center"/>
        <w:rPr>
          <w:rFonts w:ascii="Arial" w:hAnsi="Arial" w:cs="Arial"/>
          <w:sz w:val="20"/>
          <w:szCs w:val="20"/>
        </w:rPr>
      </w:pPr>
      <w:r>
        <w:rPr>
          <w:noProof/>
          <w:lang w:eastAsia="en-NZ"/>
        </w:rPr>
        <w:drawing>
          <wp:inline distT="0" distB="0" distL="0" distR="0" wp14:anchorId="70703E36" wp14:editId="79FB607C">
            <wp:extent cx="4721127" cy="3548413"/>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726512" cy="3552460"/>
                    </a:xfrm>
                    <a:prstGeom prst="rect">
                      <a:avLst/>
                    </a:prstGeom>
                  </pic:spPr>
                </pic:pic>
              </a:graphicData>
            </a:graphic>
          </wp:inline>
        </w:drawing>
      </w:r>
    </w:p>
    <w:p w:rsidR="00674022" w:rsidRDefault="00674022" w:rsidP="00674022">
      <w:pPr>
        <w:rPr>
          <w:rFonts w:ascii="Arial" w:hAnsi="Arial" w:cs="Arial"/>
          <w:sz w:val="20"/>
          <w:szCs w:val="20"/>
        </w:rPr>
      </w:pPr>
      <w:r>
        <w:rPr>
          <w:rFonts w:ascii="Arial" w:hAnsi="Arial" w:cs="Arial"/>
          <w:sz w:val="20"/>
          <w:szCs w:val="20"/>
        </w:rPr>
        <w:t xml:space="preserve">Enter </w:t>
      </w:r>
      <w:r w:rsidR="00536934">
        <w:rPr>
          <w:rFonts w:ascii="Arial" w:hAnsi="Arial" w:cs="Arial"/>
          <w:sz w:val="20"/>
          <w:szCs w:val="20"/>
        </w:rPr>
        <w:t xml:space="preserve">the IP address of the terminal and select </w:t>
      </w:r>
      <w:proofErr w:type="gramStart"/>
      <w:r w:rsidR="00536934">
        <w:rPr>
          <w:rFonts w:ascii="Arial" w:hAnsi="Arial" w:cs="Arial"/>
          <w:sz w:val="20"/>
          <w:szCs w:val="20"/>
        </w:rPr>
        <w:t>Done</w:t>
      </w:r>
      <w:proofErr w:type="gramEnd"/>
      <w:r w:rsidR="00536934">
        <w:rPr>
          <w:rFonts w:ascii="Arial" w:hAnsi="Arial" w:cs="Arial"/>
          <w:sz w:val="20"/>
          <w:szCs w:val="20"/>
        </w:rPr>
        <w:t xml:space="preserve">. If a message appears saying </w:t>
      </w:r>
      <w:proofErr w:type="gramStart"/>
      <w:r w:rsidR="00536934">
        <w:rPr>
          <w:rFonts w:ascii="Arial" w:hAnsi="Arial" w:cs="Arial"/>
          <w:sz w:val="20"/>
          <w:szCs w:val="20"/>
        </w:rPr>
        <w:t>a connection to the terminal failed then refer</w:t>
      </w:r>
      <w:proofErr w:type="gramEnd"/>
      <w:r w:rsidR="00536934">
        <w:rPr>
          <w:rFonts w:ascii="Arial" w:hAnsi="Arial" w:cs="Arial"/>
          <w:sz w:val="20"/>
          <w:szCs w:val="20"/>
        </w:rPr>
        <w:t xml:space="preserve"> this back to </w:t>
      </w:r>
      <w:proofErr w:type="spellStart"/>
      <w:r w:rsidR="00536934">
        <w:rPr>
          <w:rFonts w:ascii="Arial" w:hAnsi="Arial" w:cs="Arial"/>
          <w:sz w:val="20"/>
          <w:szCs w:val="20"/>
        </w:rPr>
        <w:t>Verifone</w:t>
      </w:r>
      <w:proofErr w:type="spellEnd"/>
      <w:r w:rsidR="00536934">
        <w:rPr>
          <w:rFonts w:ascii="Arial" w:hAnsi="Arial" w:cs="Arial"/>
          <w:sz w:val="20"/>
          <w:szCs w:val="20"/>
        </w:rPr>
        <w:t xml:space="preserve"> or whoever is supporting their EFTPOS hardware. Note - Check beforehand that there is no Windows Firewall message sitting behind the Vault screen  </w:t>
      </w:r>
    </w:p>
    <w:p w:rsidR="009F5626" w:rsidRDefault="009F5626" w:rsidP="00476BA3">
      <w:pPr>
        <w:rPr>
          <w:rFonts w:ascii="Arial" w:hAnsi="Arial" w:cs="Arial"/>
          <w:sz w:val="20"/>
          <w:szCs w:val="20"/>
        </w:rPr>
      </w:pPr>
    </w:p>
    <w:p w:rsidR="009F5626" w:rsidRDefault="009F5626" w:rsidP="00476BA3">
      <w:pPr>
        <w:rPr>
          <w:rFonts w:ascii="Arial" w:hAnsi="Arial" w:cs="Arial"/>
          <w:sz w:val="20"/>
          <w:szCs w:val="20"/>
        </w:rPr>
      </w:pPr>
    </w:p>
    <w:p w:rsidR="00674022" w:rsidRPr="00476BA3" w:rsidRDefault="009F5626" w:rsidP="00476BA3">
      <w:pPr>
        <w:rPr>
          <w:rFonts w:ascii="Arial" w:hAnsi="Arial" w:cs="Arial"/>
          <w:sz w:val="20"/>
          <w:szCs w:val="20"/>
        </w:rPr>
      </w:pPr>
      <w:r>
        <w:rPr>
          <w:rFonts w:ascii="Arial" w:hAnsi="Arial" w:cs="Arial"/>
          <w:sz w:val="20"/>
          <w:szCs w:val="20"/>
        </w:rPr>
        <w:t xml:space="preserve">See the Receipt Printer Setup document if there is an issue with the Font size of the Vault part of the printing. This should be sorted by company supporting the Vault software. </w:t>
      </w:r>
      <w:r w:rsidR="00674022">
        <w:rPr>
          <w:rFonts w:ascii="Arial" w:hAnsi="Arial" w:cs="Arial"/>
          <w:sz w:val="20"/>
          <w:szCs w:val="20"/>
        </w:rPr>
        <w:t xml:space="preserve">     </w:t>
      </w:r>
    </w:p>
    <w:sectPr w:rsidR="00674022" w:rsidRPr="00476B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A961B5"/>
    <w:multiLevelType w:val="hybridMultilevel"/>
    <w:tmpl w:val="6300501E"/>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F3F"/>
    <w:rsid w:val="00264639"/>
    <w:rsid w:val="002F1BC3"/>
    <w:rsid w:val="00476BA3"/>
    <w:rsid w:val="00536934"/>
    <w:rsid w:val="0058081B"/>
    <w:rsid w:val="00674022"/>
    <w:rsid w:val="00702F3F"/>
    <w:rsid w:val="009042A9"/>
    <w:rsid w:val="009E1CB2"/>
    <w:rsid w:val="009F5626"/>
    <w:rsid w:val="00AD5E8F"/>
    <w:rsid w:val="00B3244A"/>
    <w:rsid w:val="00B80636"/>
    <w:rsid w:val="00DC082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6BA3"/>
    <w:pPr>
      <w:ind w:left="720"/>
      <w:contextualSpacing/>
    </w:pPr>
  </w:style>
  <w:style w:type="paragraph" w:styleId="BalloonText">
    <w:name w:val="Balloon Text"/>
    <w:basedOn w:val="Normal"/>
    <w:link w:val="BalloonTextChar"/>
    <w:uiPriority w:val="99"/>
    <w:semiHidden/>
    <w:unhideWhenUsed/>
    <w:rsid w:val="006740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40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6BA3"/>
    <w:pPr>
      <w:ind w:left="720"/>
      <w:contextualSpacing/>
    </w:pPr>
  </w:style>
  <w:style w:type="paragraph" w:styleId="BalloonText">
    <w:name w:val="Balloon Text"/>
    <w:basedOn w:val="Normal"/>
    <w:link w:val="BalloonTextChar"/>
    <w:uiPriority w:val="99"/>
    <w:semiHidden/>
    <w:unhideWhenUsed/>
    <w:rsid w:val="006740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40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20514</TotalTime>
  <Pages>3</Pages>
  <Words>263</Words>
  <Characters>1504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Maclennan</dc:creator>
  <cp:keywords/>
  <dc:description/>
  <cp:lastModifiedBy>Mike Maclennan</cp:lastModifiedBy>
  <cp:revision>13</cp:revision>
  <cp:lastPrinted>2017-10-09T19:13:00Z</cp:lastPrinted>
  <dcterms:created xsi:type="dcterms:W3CDTF">2017-08-18T04:19:00Z</dcterms:created>
  <dcterms:modified xsi:type="dcterms:W3CDTF">2017-11-14T01:21:00Z</dcterms:modified>
</cp:coreProperties>
</file>